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1E09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MINISTERIO DE INFRAESTRUCTURA Y SERVICIOS PÚBLICOS</w:t>
      </w:r>
    </w:p>
    <w:p w14:paraId="0B272A15" w14:textId="071A0DF3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DIRECCIÓN PROVINCIAL DE POLÍTICA Y SEGURIDAD VIAL</w:t>
      </w:r>
    </w:p>
    <w:p w14:paraId="0D95E3A5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78862B96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DISPOSICIÓN </w:t>
      </w:r>
      <w:proofErr w:type="spellStart"/>
      <w:r w:rsidRPr="00C64D8C">
        <w:rPr>
          <w:rFonts w:ascii="Arial" w:hAnsi="Arial"/>
        </w:rPr>
        <w:t>Nº</w:t>
      </w:r>
      <w:proofErr w:type="spellEnd"/>
      <w:r w:rsidRPr="00C64D8C">
        <w:rPr>
          <w:rFonts w:ascii="Arial" w:hAnsi="Arial"/>
        </w:rPr>
        <w:t xml:space="preserve"> 17-DPPYSVMIYSPGP-2021</w:t>
      </w:r>
    </w:p>
    <w:p w14:paraId="7DCAC42A" w14:textId="5ACEF2E7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LA PLATA, BUENOS </w:t>
      </w:r>
      <w:proofErr w:type="gramStart"/>
      <w:r w:rsidRPr="00C64D8C">
        <w:rPr>
          <w:rFonts w:ascii="Arial" w:hAnsi="Arial"/>
        </w:rPr>
        <w:t>AIRES</w:t>
      </w:r>
      <w:r>
        <w:rPr>
          <w:rFonts w:ascii="Arial" w:hAnsi="Arial"/>
        </w:rPr>
        <w:t xml:space="preserve">  </w:t>
      </w:r>
      <w:r w:rsidRPr="00C64D8C">
        <w:rPr>
          <w:rFonts w:ascii="Arial" w:hAnsi="Arial"/>
        </w:rPr>
        <w:t>Viernes</w:t>
      </w:r>
      <w:proofErr w:type="gramEnd"/>
      <w:r w:rsidRPr="00C64D8C">
        <w:rPr>
          <w:rFonts w:ascii="Arial" w:hAnsi="Arial"/>
        </w:rPr>
        <w:t xml:space="preserve"> 26 de Febrero de 2021</w:t>
      </w:r>
    </w:p>
    <w:p w14:paraId="5049613B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7344C090" w14:textId="4E261943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VISTO el Expediente EX-2020-05499839- -GDEBA-DPPYSVMIYSPGP mediante el cual tramita proyecto de disposición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tendiente a prorrogar los vencimientos de las Licencias Nacionales de Conducir, las Leyes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13.927,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15.164 y los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Decretos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532/09,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36/20, y;</w:t>
      </w:r>
    </w:p>
    <w:p w14:paraId="26A3F31D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F9C4263" w14:textId="7AB255DB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CONSIDERANDO:</w:t>
      </w:r>
    </w:p>
    <w:p w14:paraId="2694A6D9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5F5B2D8A" w14:textId="130294BC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Que la Provincia de Buenos Aires mediante el dictado de la Ley </w:t>
      </w:r>
      <w:proofErr w:type="spellStart"/>
      <w:r w:rsidRPr="00C64D8C">
        <w:rPr>
          <w:rFonts w:ascii="Arial" w:hAnsi="Arial"/>
        </w:rPr>
        <w:t>Nº</w:t>
      </w:r>
      <w:proofErr w:type="spellEnd"/>
      <w:r w:rsidRPr="00C64D8C">
        <w:rPr>
          <w:rFonts w:ascii="Arial" w:hAnsi="Arial"/>
        </w:rPr>
        <w:t xml:space="preserve"> 13.927, siguiendo los lineamientos de la Ley Nacional</w:t>
      </w:r>
      <w:r>
        <w:rPr>
          <w:rFonts w:ascii="Arial" w:hAnsi="Arial"/>
        </w:rPr>
        <w:t xml:space="preserve"> </w:t>
      </w:r>
      <w:proofErr w:type="spellStart"/>
      <w:r w:rsidRPr="00C64D8C">
        <w:rPr>
          <w:rFonts w:ascii="Arial" w:hAnsi="Arial"/>
        </w:rPr>
        <w:t>Nº</w:t>
      </w:r>
      <w:proofErr w:type="spellEnd"/>
      <w:r w:rsidRPr="00C64D8C">
        <w:rPr>
          <w:rFonts w:ascii="Arial" w:hAnsi="Arial"/>
        </w:rPr>
        <w:t xml:space="preserve"> 24.449, procura la concientización, unificación de criterios y pautas de prevención en la siniestralidad vial y el control del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tránsito;</w:t>
      </w:r>
      <w:r>
        <w:rPr>
          <w:rFonts w:ascii="Arial" w:hAnsi="Arial"/>
        </w:rPr>
        <w:t xml:space="preserve"> </w:t>
      </w:r>
    </w:p>
    <w:p w14:paraId="65109DA0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08A6FC3" w14:textId="39968E39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 la mencionada ley provincial, en su artículo 8°, establece que el Ministerio de Gobierno - actualmente Ministerio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Infraestructura y Servicios Públicos- emitirá las Licencias de Conducir, resguardando las características técnicas y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seguridad que establece la Ley </w:t>
      </w:r>
      <w:proofErr w:type="spellStart"/>
      <w:r w:rsidRPr="00C64D8C">
        <w:rPr>
          <w:rFonts w:ascii="Arial" w:hAnsi="Arial"/>
        </w:rPr>
        <w:t>Nº</w:t>
      </w:r>
      <w:proofErr w:type="spellEnd"/>
      <w:r w:rsidRPr="00C64D8C">
        <w:rPr>
          <w:rFonts w:ascii="Arial" w:hAnsi="Arial"/>
        </w:rPr>
        <w:t xml:space="preserve"> 24.449; y que el otorgamiento de las licencias, en forma delegada, estará a cargo de la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Municipalidad que corresponda en razón del domicilio real del </w:t>
      </w:r>
      <w:r>
        <w:rPr>
          <w:rFonts w:ascii="Arial" w:hAnsi="Arial"/>
        </w:rPr>
        <w:t>i</w:t>
      </w:r>
      <w:r w:rsidRPr="00C64D8C">
        <w:rPr>
          <w:rFonts w:ascii="Arial" w:hAnsi="Arial"/>
        </w:rPr>
        <w:t>nteresado, previo informe de antecedentes emanados de la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Dirección Provincial de Política y Seguridad Vial y del Registro Nacional de Antecedentes;</w:t>
      </w:r>
    </w:p>
    <w:p w14:paraId="5FDB0110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4BCFC739" w14:textId="5B1B66DA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Que según estipula la Ley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15.164, le corresponde al Ministerio de Infraestructura y Servicios Públicos, intervenir en la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política de seguridad vial y en la planificación, programación, dictado de normas, control y ejecución, según correspondiere,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de las obras públicas hidráulicas, viales y de transporte y/o de infraestructura provincial, en coordinación con los demás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ministerios y/u organismos del gobierno provincial y/o nacional, en consulta con los municipios en que se desarrollen;</w:t>
      </w:r>
    </w:p>
    <w:p w14:paraId="4545992E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04741809" w14:textId="74B5CFD5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 la Subsecretaría de Transporte del Ministerio de Infraestructura y Servicios Públicos entiende en la Promoción, diseño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y ejecución de políticas estratégicas en materia de seguridad vial;</w:t>
      </w:r>
    </w:p>
    <w:p w14:paraId="7DF3228D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0863519" w14:textId="460A7D24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Que por medio del Decreto </w:t>
      </w:r>
      <w:proofErr w:type="spellStart"/>
      <w:r w:rsidRPr="00C64D8C">
        <w:rPr>
          <w:rFonts w:ascii="Arial" w:hAnsi="Arial"/>
        </w:rPr>
        <w:t>Nº</w:t>
      </w:r>
      <w:proofErr w:type="spellEnd"/>
      <w:r w:rsidRPr="00C64D8C">
        <w:rPr>
          <w:rFonts w:ascii="Arial" w:hAnsi="Arial"/>
        </w:rPr>
        <w:t xml:space="preserve"> 36/20 la mencionada cartera ministerial absorbió, bajo la órbita de la Subsecretaría </w:t>
      </w:r>
      <w:proofErr w:type="spellStart"/>
      <w:r w:rsidRPr="00C64D8C">
        <w:rPr>
          <w:rFonts w:ascii="Arial" w:hAnsi="Arial"/>
        </w:rPr>
        <w:t>deTransporte</w:t>
      </w:r>
      <w:proofErr w:type="spellEnd"/>
      <w:r w:rsidRPr="00C64D8C">
        <w:rPr>
          <w:rFonts w:ascii="Arial" w:hAnsi="Arial"/>
        </w:rPr>
        <w:t>, a la Dirección Provincial de Política y Seguridad Vial, proveniente del Ministerio de Gobierno;</w:t>
      </w:r>
    </w:p>
    <w:p w14:paraId="1B6FB734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5C0F1CD5" w14:textId="24ABC5FA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Que la mentada Dirección Provincial tiene dentro de sus responsabilidades primarias las de planificar y desarrollar </w:t>
      </w:r>
      <w:proofErr w:type="spellStart"/>
      <w:r w:rsidRPr="00C64D8C">
        <w:rPr>
          <w:rFonts w:ascii="Arial" w:hAnsi="Arial"/>
        </w:rPr>
        <w:t>políticasy</w:t>
      </w:r>
      <w:proofErr w:type="spellEnd"/>
      <w:r w:rsidRPr="00C64D8C">
        <w:rPr>
          <w:rFonts w:ascii="Arial" w:hAnsi="Arial"/>
        </w:rPr>
        <w:t xml:space="preserve"> medidas estratégicas para el desarrollo de un tránsito seguro a nivel provincial y municipal, promoviendo una visión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integral de la Seguridad Vial, como así también las de entender en la expedición y registro de las licencias de conducir,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coordinando con la Nación y los Municipios la creación de Centros Regionales de Impresión de Licencias de Conducir para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optimizar y agilizar los procesos de emisión y entrega de Licencias;</w:t>
      </w:r>
    </w:p>
    <w:p w14:paraId="6CD6CB7A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71244E78" w14:textId="083C3EA4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Que, en ese contexto, la Dirección de Licencias de Conducir debe organizar, supervisar y coordinar todas las actividades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vinculadas a emisión de las licencias de conductor y al registro de antecedentes de infractores de tránsito en el ámbito de la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Provincia de Buenos Aires;</w:t>
      </w:r>
    </w:p>
    <w:p w14:paraId="0A3BC2A4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52C1DDE1" w14:textId="5F4CBEF8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 el virus que causa el COVID-19, continúa su propagación a nivel mundial, y en tal sentido la Organización Mundial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la Salud (OMS) ha declarado una emergencia de </w:t>
      </w:r>
      <w:r w:rsidRPr="00C64D8C">
        <w:rPr>
          <w:rFonts w:ascii="Arial" w:hAnsi="Arial"/>
        </w:rPr>
        <w:lastRenderedPageBreak/>
        <w:t>salud pública de importancia internacional (ESPII) en el marco del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Reglamento Sanitario Internacional;</w:t>
      </w:r>
    </w:p>
    <w:p w14:paraId="1E471925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78D72E0A" w14:textId="68F4B96C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 tanto el Ministerio de Salud de la Nación como su homónimo a nivel provincial, habiendo evaluado la situación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epidemiológica del coronavirus (COVID-19), que presenta un carácter dinámico, recomendó adoptar medidas de carácter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general, y particularmente con finalidad preventiva;</w:t>
      </w:r>
    </w:p>
    <w:p w14:paraId="0F7A4FAF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584CC74" w14:textId="38C5E99F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Que es en este marco que el Ministerio de Salud de la Provincia dictaminó la Resolución </w:t>
      </w:r>
      <w:proofErr w:type="spellStart"/>
      <w:r w:rsidRPr="00C64D8C">
        <w:rPr>
          <w:rFonts w:ascii="Arial" w:hAnsi="Arial"/>
        </w:rPr>
        <w:t>Nº</w:t>
      </w:r>
      <w:proofErr w:type="spellEnd"/>
      <w:r w:rsidRPr="00C64D8C">
        <w:rPr>
          <w:rFonts w:ascii="Arial" w:hAnsi="Arial"/>
        </w:rPr>
        <w:t xml:space="preserve"> RESO- 2020-394-GDEBAMSALGP, recomendando la adopción de determinadas medidas preventivas a los efectos de evitar la propagación del virus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que causa el COVID-19;</w:t>
      </w:r>
    </w:p>
    <w:p w14:paraId="1BA054ED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5461011" w14:textId="307F9FAD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 dicha recomendación implicó el monitoreo e impulso de medidas para evitar las condiciones de contagio del virus y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contribuir a la prevención, asistencia y </w:t>
      </w:r>
      <w:r>
        <w:rPr>
          <w:rFonts w:ascii="Arial" w:hAnsi="Arial"/>
        </w:rPr>
        <w:t>r</w:t>
      </w:r>
      <w:r w:rsidRPr="00C64D8C">
        <w:rPr>
          <w:rFonts w:ascii="Arial" w:hAnsi="Arial"/>
        </w:rPr>
        <w:t>ehabilitación en sus diferentes manifestaciones;</w:t>
      </w:r>
    </w:p>
    <w:p w14:paraId="2B1D7E13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B23D146" w14:textId="165C15C4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Que mediante el Decreto de Necesidad y Urgencia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297/20, emanado del Poder Ejecutivo Nacional, se estableció para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todas las personas que habitan en el país o se encuentren en él en forma temporaria, la medida de “aislamiento social,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preventivo y obligatorio” (ASPO). La misma rigió desde el 20 hasta el 31 de marzo inclusive del corriente año, pudiéndose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prorrogar por el tiempo que se considere necesario en atención a la situación epidemiológica;</w:t>
      </w:r>
    </w:p>
    <w:p w14:paraId="65BBB972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0AF5D55B" w14:textId="259E2A4F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Qué, asimismo, mediante Decretos de Necesidad y Urgencia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325/20,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355/20,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408/20,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459/20,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493/20, </w:t>
      </w:r>
      <w:proofErr w:type="spellStart"/>
      <w:r w:rsidRPr="00C64D8C">
        <w:rPr>
          <w:rFonts w:ascii="Arial" w:hAnsi="Arial"/>
        </w:rPr>
        <w:t>N°</w:t>
      </w:r>
      <w:proofErr w:type="spellEnd"/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520/20,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576/20,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605/20,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641/20,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677/20,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714/20,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754/20,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792/20,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814/20,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875/20,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956/20, </w:t>
      </w:r>
      <w:proofErr w:type="spellStart"/>
      <w:r w:rsidRPr="00C64D8C">
        <w:rPr>
          <w:rFonts w:ascii="Arial" w:hAnsi="Arial"/>
        </w:rPr>
        <w:t>N°</w:t>
      </w:r>
      <w:proofErr w:type="spellEnd"/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1.033/20 y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67/21 el Poder Ejecutivo Nacional decidió prorrogar escalonadamente la vigencia del DNU antes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mencionado, hasta las siguientes fechas: 12/04/20, 26/04/20, 10/05/20, 24/05/2020, 7/06/20, 28/06/20, 30/06/20, 2/08/20,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16/08/20, 30/08/20, 20/09/20, 11/10/20, 25/10/20, 8/11/20, 29/11/2020, 20/12/20, 31/01/21 y finalmente hasta el 28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febrero de 2021 inclusive, respectivamente;</w:t>
      </w:r>
    </w:p>
    <w:p w14:paraId="3FC9D6BD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7A97988E" w14:textId="205CE697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Qué, además, mediante el dictado de los referidos Decretos de Necesidad y Urgencia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576/20,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605/20,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641/20, </w:t>
      </w:r>
      <w:proofErr w:type="spellStart"/>
      <w:r w:rsidRPr="00C64D8C">
        <w:rPr>
          <w:rFonts w:ascii="Arial" w:hAnsi="Arial"/>
        </w:rPr>
        <w:t>N°</w:t>
      </w:r>
      <w:proofErr w:type="spellEnd"/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677/20,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714/20,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754/20,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792/20,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814/20,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875/20,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956/20,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1.033/20 y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67/21, se establece la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regulación del “distanciamiento social, preventivo y obligatorio” (DISPO), desde el 1/07/20 al 17/07/20, 18/07/20 al 2/08/20,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3/08/20 al 16/08/20, 17/08/20 al 30/08/20, 31/08/20 al 20/09/20, 21/09/20 al 11/10/20, 12/10/20 al 25/10/20, 26/10/20 al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8/11/20, 9/11/20 al 29/11/20, 30/11/20 al 20/12/20, 21/12/20 al 31/01/21 y finalmente desde el 1 de febrero de 2021 al 28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de febrero de 2021, inclusive;</w:t>
      </w:r>
    </w:p>
    <w:p w14:paraId="27070493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1955661B" w14:textId="7720FB70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 como resultado de dichas medidas y acciones preventivas y teniendo en cuenta la situación epidemiológica actual; la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provincia de Buenos Aires ha transitado con éxito la etapa de aislamiento social, preventivo y obligatorio, encontrándose 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la fecha, todos los partidos que componen su territorio, regulados bajo el distanciamiento social, preventivo y obligatorio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(DISPO);</w:t>
      </w:r>
    </w:p>
    <w:p w14:paraId="475AE4DC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17A406B4" w14:textId="7F981F44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Que, en ese contexto, siempre bajo los lineamientos del DISPO y con la premisa de que la comunidad científica mundial ha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producido una gama de vacunas contra el coronavirus (COVID-19) y que las mismas se encuentran en etapa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adquisición y distribución a nivel global -incluida la Argentina-, sus habitantes se encuentran progresivamente en la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búsqueda de normalizar sus actividades cotidianas, entre las que se encuentran sus derechos y obligaciones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administrativas, como ser la renovación de sus licencias de conducir;</w:t>
      </w:r>
      <w:r>
        <w:rPr>
          <w:rFonts w:ascii="Arial" w:hAnsi="Arial"/>
        </w:rPr>
        <w:t xml:space="preserve"> </w:t>
      </w:r>
    </w:p>
    <w:p w14:paraId="09F460F4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0E04F3CA" w14:textId="0CA32C39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 como consecuencia de la situación descripta, se ha incrementado exponencialmente la cantidad de trámites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presenciales que se realizan en las sedes de los diferentes Centros de Emisión de Licencias de Conducir de jurisdicción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municipal, lo que ha acarreado dificultades organizativas, producto de la capacidad de respuesta reducida por falta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recursos humanos -muchos de ellos personal de riesgo licenciado preventivamente producto del coronavirus (COVID-19)- y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por consiguiente la necesidad de adoptar acciones concretas que propendan a continuar colaborando con las medidas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prevención impuestas;</w:t>
      </w:r>
    </w:p>
    <w:p w14:paraId="6AE44FFC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6F188449" w14:textId="37DCB47F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 las autoridades Municipales encargadas de coordinar y organizar administrativamente la expedición de Licencias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Conducir han manifestado su voluntad de redoblar esfuerzos en atención a esta tarea, extendiendo sus horarios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atención al público, siempre bajo las premisas protocolares de sanidad impartidas;</w:t>
      </w:r>
    </w:p>
    <w:p w14:paraId="29052B4E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6621269F" w14:textId="77777777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Que a través de la Disposición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64/20 se dispuso, entre otras medidas, la de prorrogar los vencimientos de las Licencias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Nacionales de Conducir que operen entre el 1/01/21 y el 31/03/21 inclusive, por el término de 90 (noventa) días corridos,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contados a partir de la fecha original impresa de sus respectivos vencimientos;</w:t>
      </w:r>
      <w:r>
        <w:rPr>
          <w:rFonts w:ascii="Arial" w:hAnsi="Arial"/>
        </w:rPr>
        <w:t xml:space="preserve"> </w:t>
      </w:r>
    </w:p>
    <w:p w14:paraId="7044660F" w14:textId="77777777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40D5377B" w14:textId="2CE8DA67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Que, con la finalidad de articular acciones y afrontar mancomunadamente esta situación, teniendo como objetivo evitar la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concurrencia masiva de personas a tramitar la renovación de su licencia de conducir en los diferentes centros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otorgamiento municipales y permitir la organización administrativa y protocolización adecuada de los mismos; sumado ello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a razones de estricta emergencia sanitaria, resulta imperioso dictar la presente medida de prórroga;</w:t>
      </w:r>
    </w:p>
    <w:p w14:paraId="7C0F6A2C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730C0A8A" w14:textId="1A3A857A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Que la presente medida se dicta en uso de las atribuciones conferidas por la Ley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13.927 y los Decretos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532/09 y </w:t>
      </w:r>
      <w:proofErr w:type="spellStart"/>
      <w:r w:rsidRPr="00C64D8C">
        <w:rPr>
          <w:rFonts w:ascii="Arial" w:hAnsi="Arial"/>
        </w:rPr>
        <w:t>N°</w:t>
      </w:r>
      <w:proofErr w:type="spellEnd"/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36/20;</w:t>
      </w:r>
    </w:p>
    <w:p w14:paraId="521F611A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FFD4E3D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Por ello,</w:t>
      </w:r>
    </w:p>
    <w:p w14:paraId="23AF489D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EL DIRECTOR PROVINCIAL DE POLITICA Y SEGURIDAD VIAL</w:t>
      </w:r>
    </w:p>
    <w:p w14:paraId="16816955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DE LA PROVINCIA DE BUENOS AIRES</w:t>
      </w:r>
    </w:p>
    <w:p w14:paraId="7DB2A17D" w14:textId="18DCFCBD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DISPONE</w:t>
      </w:r>
    </w:p>
    <w:p w14:paraId="70D88D6A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BE024C5" w14:textId="6CD7AC07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ARTÍCULO 1º. Prorrogar los vencimientos de las Licencias Nacionales de Conducir, que hayan operado u operen entre el 1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de Enero de 2021 y el 30 de Junio inclusive del mismo año, por el término de 180 (ciento ochenta) días corridos contados 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partir de la fecha original impresa de sus respectivos vencimientos; rectificando el plazo establecido oportunamente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mediante Disposición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64/20.</w:t>
      </w:r>
    </w:p>
    <w:p w14:paraId="28EF6754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1866FFA" w14:textId="53502278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ARTÍCULO 2º. Quedan facultados los Centros de Emisión de Licencias de Conducir para organizar su atención al público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presencial, determinando nuevos horarios para la realización de trámites, pudiendo priorizar aquellos de ciudadanos que se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encuentren comprendidos en la realización de actividades esenciales y que por su característica requieran regularizar su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Licencias de Conducir expeditivamente.</w:t>
      </w:r>
    </w:p>
    <w:p w14:paraId="3B9C99BF" w14:textId="7F6A7146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En virtud de ello, se encomienda a dichas sedes a articular con los ciudadanos un canal de comunicación a través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mensajería instantánea o portal web de respuesta rápida, para la programación de turnos en base a los criterios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mencionados.</w:t>
      </w:r>
    </w:p>
    <w:p w14:paraId="31888670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3A0B40F3" w14:textId="51A9EE3C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ARTÍCULO 3º. Deberán procurar la observancia de las recomendaciones mínimas de seguridad sanitaria aprobadas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mediante Disposición </w:t>
      </w:r>
      <w:proofErr w:type="spellStart"/>
      <w:r w:rsidRPr="00C64D8C">
        <w:rPr>
          <w:rFonts w:ascii="Arial" w:hAnsi="Arial"/>
        </w:rPr>
        <w:t>N°</w:t>
      </w:r>
      <w:proofErr w:type="spellEnd"/>
      <w:r w:rsidRPr="00C64D8C">
        <w:rPr>
          <w:rFonts w:ascii="Arial" w:hAnsi="Arial"/>
        </w:rPr>
        <w:t xml:space="preserve"> 11/20 (Anexo IF-2020-08863609-GDEBA-DPPYSVMIYSPGP), a fin de morigerar la presencia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masiva de personas dentro de sus sedes, reforzando la difusión de las recomendaciones aprobadas por el Ministerio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 xml:space="preserve">Salud de la Provincia de Buenos Aires en lugares visibles </w:t>
      </w:r>
      <w:r w:rsidRPr="00C64D8C">
        <w:rPr>
          <w:rFonts w:ascii="Arial" w:hAnsi="Arial"/>
        </w:rPr>
        <w:lastRenderedPageBreak/>
        <w:t>dentro de los espacios de atención al público y comunicando de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manera digital la modalidad, horarios y demás particularidades de atención adoptadas.</w:t>
      </w:r>
    </w:p>
    <w:p w14:paraId="7F25648F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F53AF19" w14:textId="70318B3E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ARTÍCULO 4º. La Dirección de Licencias de Conducir y Antecedentes de Tránsito, dependiente de esta Dirección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Provincial de Política y Seguridad Vial, continuará articulando con los Centros Emisores de Licencias de Conducir, las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tareas tendientes a la normalización progresiva de sus actividades y de las Licencias de Conducir, colaborando en las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gestiones administrativas que resulten necesarias a tales efectos.</w:t>
      </w:r>
    </w:p>
    <w:p w14:paraId="37B7CE13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38712FBE" w14:textId="21696ED2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ARTÍCULO 5º. La presente Disposición tendrá vigencia a partir de su publicación en el Boletín Oficial.</w:t>
      </w:r>
    </w:p>
    <w:p w14:paraId="64CD1F71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0D385D99" w14:textId="2EDE4E25" w:rsid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>ARTÍCULO 6º. Registrar, incorporar al Sistema de Información Normativa y Documental Malvinas Argentinas (SINDMA),</w:t>
      </w:r>
      <w:r>
        <w:rPr>
          <w:rFonts w:ascii="Arial" w:hAnsi="Arial"/>
        </w:rPr>
        <w:t xml:space="preserve"> </w:t>
      </w:r>
      <w:r w:rsidRPr="00C64D8C">
        <w:rPr>
          <w:rFonts w:ascii="Arial" w:hAnsi="Arial"/>
        </w:rPr>
        <w:t>publicar en el Boletín Oficial, notificar, comunicar. Cumplido, archivar.</w:t>
      </w:r>
    </w:p>
    <w:p w14:paraId="2168A747" w14:textId="77777777" w:rsidR="00C64D8C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</w:p>
    <w:p w14:paraId="2ABC6410" w14:textId="466B718D" w:rsidR="007D06F0" w:rsidRPr="00C64D8C" w:rsidRDefault="00C64D8C" w:rsidP="00C64D8C">
      <w:pPr>
        <w:spacing w:after="0" w:line="240" w:lineRule="auto"/>
        <w:jc w:val="both"/>
        <w:rPr>
          <w:rFonts w:ascii="Arial" w:hAnsi="Arial"/>
        </w:rPr>
      </w:pPr>
      <w:r w:rsidRPr="00C64D8C">
        <w:rPr>
          <w:rFonts w:ascii="Arial" w:hAnsi="Arial"/>
        </w:rPr>
        <w:t xml:space="preserve">Federico Javier </w:t>
      </w:r>
      <w:proofErr w:type="spellStart"/>
      <w:r w:rsidRPr="00C64D8C">
        <w:rPr>
          <w:rFonts w:ascii="Arial" w:hAnsi="Arial"/>
        </w:rPr>
        <w:t>Pedersoli</w:t>
      </w:r>
      <w:proofErr w:type="spellEnd"/>
      <w:r w:rsidRPr="00C64D8C">
        <w:rPr>
          <w:rFonts w:ascii="Arial" w:hAnsi="Arial"/>
        </w:rPr>
        <w:t xml:space="preserve"> </w:t>
      </w:r>
      <w:proofErr w:type="spellStart"/>
      <w:r w:rsidRPr="00C64D8C">
        <w:rPr>
          <w:rFonts w:ascii="Arial" w:hAnsi="Arial"/>
        </w:rPr>
        <w:t>Castellani</w:t>
      </w:r>
      <w:proofErr w:type="spellEnd"/>
      <w:r w:rsidRPr="00C64D8C">
        <w:rPr>
          <w:rFonts w:ascii="Arial" w:hAnsi="Arial"/>
        </w:rPr>
        <w:t>, Director</w:t>
      </w:r>
    </w:p>
    <w:sectPr w:rsidR="007D06F0" w:rsidRPr="00C64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8C"/>
    <w:rsid w:val="007D06F0"/>
    <w:rsid w:val="00C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4BC1"/>
  <w15:chartTrackingRefBased/>
  <w15:docId w15:val="{AF4377C2-E5B1-4032-980B-50F5DCDA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1684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 FADEEAC</dc:creator>
  <cp:keywords/>
  <dc:description/>
  <cp:lastModifiedBy>Sistemas FADEEAC</cp:lastModifiedBy>
  <cp:revision>1</cp:revision>
  <dcterms:created xsi:type="dcterms:W3CDTF">2021-03-01T16:58:00Z</dcterms:created>
  <dcterms:modified xsi:type="dcterms:W3CDTF">2021-03-01T17:07:00Z</dcterms:modified>
</cp:coreProperties>
</file>